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2E23E9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8</w:t>
      </w:r>
      <w:r w:rsidR="00F84F16">
        <w:rPr>
          <w:rFonts w:ascii="Times New Roman" w:hAnsi="Times New Roman"/>
          <w:b/>
          <w:color w:val="4F6228"/>
          <w:sz w:val="28"/>
          <w:szCs w:val="28"/>
        </w:rPr>
        <w:t>4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FA2492" w:rsidRPr="002E23E9" w:rsidRDefault="00FA2492" w:rsidP="00625044">
      <w:pPr>
        <w:spacing w:after="0" w:line="240" w:lineRule="auto"/>
        <w:jc w:val="both"/>
        <w:rPr>
          <w:rFonts w:ascii="Times New Roman" w:hAnsi="Times New Roman"/>
          <w:color w:val="76923C"/>
          <w:sz w:val="24"/>
          <w:szCs w:val="24"/>
        </w:rPr>
      </w:pPr>
    </w:p>
    <w:p w:rsidR="00FA2492" w:rsidRPr="009C5FD5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konání: 3</w:t>
      </w:r>
      <w:r w:rsidR="00F84F1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1</w:t>
      </w:r>
      <w:r w:rsidR="00F84F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2017</w:t>
      </w:r>
    </w:p>
    <w:p w:rsidR="00FA2492" w:rsidRPr="009C5FD5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</w:t>
      </w:r>
      <w:r w:rsidR="0057078D">
        <w:rPr>
          <w:rFonts w:ascii="Times New Roman" w:hAnsi="Times New Roman"/>
          <w:sz w:val="24"/>
          <w:szCs w:val="24"/>
        </w:rPr>
        <w:t>on</w:t>
      </w:r>
      <w:r w:rsidR="001D0FC9">
        <w:rPr>
          <w:rFonts w:ascii="Times New Roman" w:hAnsi="Times New Roman"/>
          <w:sz w:val="24"/>
          <w:szCs w:val="24"/>
        </w:rPr>
        <w:t>ání: Kancelář Mikroregionu Krnovsko, Hlavní nám. 29, Krnov</w:t>
      </w:r>
    </w:p>
    <w:p w:rsidR="00FA249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D5">
        <w:rPr>
          <w:rFonts w:ascii="Times New Roman" w:hAnsi="Times New Roman"/>
          <w:sz w:val="24"/>
          <w:szCs w:val="24"/>
        </w:rPr>
        <w:t>P</w:t>
      </w:r>
      <w:r w:rsidR="0059289B">
        <w:rPr>
          <w:rFonts w:ascii="Times New Roman" w:hAnsi="Times New Roman"/>
          <w:sz w:val="24"/>
          <w:szCs w:val="24"/>
        </w:rPr>
        <w:t>řítomno: 6</w:t>
      </w:r>
      <w:r>
        <w:rPr>
          <w:rFonts w:ascii="Times New Roman" w:hAnsi="Times New Roman"/>
          <w:sz w:val="24"/>
          <w:szCs w:val="24"/>
        </w:rPr>
        <w:t>/9</w:t>
      </w:r>
    </w:p>
    <w:p w:rsidR="00166C41" w:rsidRDefault="00166C41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C41" w:rsidRPr="009C5FD5" w:rsidRDefault="00166C41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Default="00FA2492" w:rsidP="00CA7DD6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schválila:</w:t>
      </w:r>
    </w:p>
    <w:p w:rsidR="000B28CB" w:rsidRPr="008A1C89" w:rsidRDefault="0059289B" w:rsidP="00CA7DD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8</w:t>
      </w:r>
      <w:r w:rsidR="00F84F16">
        <w:rPr>
          <w:rFonts w:ascii="Times New Roman" w:hAnsi="Times New Roman"/>
          <w:sz w:val="24"/>
          <w:szCs w:val="24"/>
        </w:rPr>
        <w:t>4</w:t>
      </w:r>
      <w:r w:rsidR="00827E26" w:rsidRPr="00827E26">
        <w:rPr>
          <w:rFonts w:ascii="Times New Roman" w:hAnsi="Times New Roman"/>
          <w:sz w:val="24"/>
          <w:szCs w:val="24"/>
        </w:rPr>
        <w:t>. správní rady Mikroregionu Krnovsko</w:t>
      </w:r>
    </w:p>
    <w:p w:rsidR="008A1C89" w:rsidRDefault="008A1C89" w:rsidP="008A1C8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C89">
        <w:rPr>
          <w:rFonts w:ascii="Times New Roman" w:hAnsi="Times New Roman"/>
          <w:sz w:val="24"/>
          <w:szCs w:val="24"/>
        </w:rPr>
        <w:t xml:space="preserve">bez výhrad úpravu rozpočtu dle předloženého rozpočtového opatření </w:t>
      </w:r>
      <w:r w:rsidR="00C74170">
        <w:rPr>
          <w:rFonts w:ascii="Times New Roman" w:hAnsi="Times New Roman"/>
          <w:sz w:val="24"/>
          <w:szCs w:val="24"/>
        </w:rPr>
        <w:t xml:space="preserve">č. </w:t>
      </w:r>
      <w:r w:rsidR="00F84F16">
        <w:rPr>
          <w:rFonts w:ascii="Times New Roman" w:hAnsi="Times New Roman"/>
          <w:sz w:val="24"/>
          <w:szCs w:val="24"/>
        </w:rPr>
        <w:t>7</w:t>
      </w:r>
      <w:r w:rsidR="00C74170">
        <w:rPr>
          <w:rFonts w:ascii="Times New Roman" w:hAnsi="Times New Roman"/>
          <w:sz w:val="24"/>
          <w:szCs w:val="24"/>
        </w:rPr>
        <w:t>/2017</w:t>
      </w:r>
    </w:p>
    <w:p w:rsidR="00132BD4" w:rsidRDefault="00132BD4" w:rsidP="008A1C8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ústním jednání s</w:t>
      </w:r>
      <w:r w:rsidR="00F64874">
        <w:rPr>
          <w:rFonts w:ascii="Times New Roman" w:hAnsi="Times New Roman"/>
          <w:sz w:val="24"/>
          <w:szCs w:val="24"/>
        </w:rPr>
        <w:t xml:space="preserve"> ředitelkou</w:t>
      </w:r>
      <w:r>
        <w:rPr>
          <w:rFonts w:ascii="Times New Roman" w:hAnsi="Times New Roman"/>
          <w:sz w:val="24"/>
          <w:szCs w:val="24"/>
        </w:rPr>
        <w:t> Rozvoj</w:t>
      </w:r>
      <w:r w:rsidR="00F64874">
        <w:rPr>
          <w:rFonts w:ascii="Times New Roman" w:hAnsi="Times New Roman"/>
          <w:sz w:val="24"/>
          <w:szCs w:val="24"/>
        </w:rPr>
        <w:t xml:space="preserve"> Krnovska, o.p.s. </w:t>
      </w:r>
      <w:r>
        <w:rPr>
          <w:rFonts w:ascii="Times New Roman" w:hAnsi="Times New Roman"/>
          <w:sz w:val="24"/>
          <w:szCs w:val="24"/>
        </w:rPr>
        <w:t xml:space="preserve">se rozhodlo, že uvedený subjekt </w:t>
      </w:r>
      <w:r w:rsidR="00DF3111">
        <w:rPr>
          <w:rFonts w:ascii="Times New Roman" w:hAnsi="Times New Roman"/>
          <w:sz w:val="24"/>
          <w:szCs w:val="24"/>
        </w:rPr>
        <w:t>vrátí na</w:t>
      </w:r>
      <w:r>
        <w:rPr>
          <w:rFonts w:ascii="Times New Roman" w:hAnsi="Times New Roman"/>
          <w:sz w:val="24"/>
          <w:szCs w:val="24"/>
        </w:rPr>
        <w:t xml:space="preserve"> účet MRK během měsíce prosince 2017 půjčené prostředky v částce 250.</w:t>
      </w:r>
      <w:proofErr w:type="gramStart"/>
      <w:r>
        <w:rPr>
          <w:rFonts w:ascii="Times New Roman" w:hAnsi="Times New Roman"/>
          <w:sz w:val="24"/>
          <w:szCs w:val="24"/>
        </w:rPr>
        <w:t>000,--</w:t>
      </w:r>
      <w:proofErr w:type="gramEnd"/>
      <w:r>
        <w:rPr>
          <w:rFonts w:ascii="Times New Roman" w:hAnsi="Times New Roman"/>
          <w:sz w:val="24"/>
          <w:szCs w:val="24"/>
        </w:rPr>
        <w:t>Kč</w:t>
      </w:r>
      <w:r w:rsidR="00F64874">
        <w:rPr>
          <w:rFonts w:ascii="Times New Roman" w:hAnsi="Times New Roman"/>
          <w:sz w:val="24"/>
          <w:szCs w:val="24"/>
        </w:rPr>
        <w:t xml:space="preserve"> dle podmínek smlouvy. Takto stanovený postup byl uplatněn</w:t>
      </w:r>
      <w:r>
        <w:rPr>
          <w:rFonts w:ascii="Times New Roman" w:hAnsi="Times New Roman"/>
          <w:sz w:val="24"/>
          <w:szCs w:val="24"/>
        </w:rPr>
        <w:t xml:space="preserve"> </w:t>
      </w:r>
      <w:r w:rsidR="00F64874">
        <w:rPr>
          <w:rFonts w:ascii="Times New Roman" w:hAnsi="Times New Roman"/>
          <w:sz w:val="24"/>
          <w:szCs w:val="24"/>
        </w:rPr>
        <w:t>kvůli</w:t>
      </w:r>
      <w:r>
        <w:rPr>
          <w:rFonts w:ascii="Times New Roman" w:hAnsi="Times New Roman"/>
          <w:sz w:val="24"/>
          <w:szCs w:val="24"/>
        </w:rPr>
        <w:t xml:space="preserve"> zajištění finančních prostředků MRK v důsledku již proběhlé platby na projekt </w:t>
      </w:r>
      <w:r w:rsidR="00F64874">
        <w:rPr>
          <w:rFonts w:ascii="Times New Roman" w:hAnsi="Times New Roman"/>
          <w:sz w:val="24"/>
          <w:szCs w:val="24"/>
        </w:rPr>
        <w:t>„Separace biologicky rozložitelného komunálního odpadu v obcích mikroregionu Krnovsko“.</w:t>
      </w:r>
      <w:bookmarkStart w:id="0" w:name="_GoBack"/>
      <w:bookmarkEnd w:id="0"/>
    </w:p>
    <w:p w:rsidR="00132BD4" w:rsidRDefault="00132BD4" w:rsidP="00132B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F16" w:rsidRDefault="00F84F16" w:rsidP="00F84F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84F16" w:rsidRDefault="00F84F16" w:rsidP="00F84F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84F16" w:rsidRDefault="00F84F16" w:rsidP="00F84F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27E26" w:rsidRDefault="00827E26" w:rsidP="00377FBF">
      <w:pPr>
        <w:spacing w:after="0" w:line="36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</w:p>
    <w:p w:rsidR="005F58EE" w:rsidRPr="00FC4CEF" w:rsidRDefault="005F58EE" w:rsidP="00FC4CEF">
      <w:pPr>
        <w:spacing w:after="0" w:line="360" w:lineRule="auto"/>
        <w:jc w:val="both"/>
        <w:rPr>
          <w:rFonts w:ascii="Times New Roman" w:hAnsi="Times New Roman"/>
          <w:color w:val="4F6228"/>
          <w:sz w:val="24"/>
          <w:szCs w:val="24"/>
        </w:rPr>
      </w:pPr>
    </w:p>
    <w:p w:rsidR="005F58EE" w:rsidRPr="00FC4CEF" w:rsidRDefault="005F58EE" w:rsidP="00FC4CEF">
      <w:pPr>
        <w:spacing w:after="0" w:line="360" w:lineRule="auto"/>
        <w:jc w:val="both"/>
        <w:rPr>
          <w:rFonts w:ascii="Times New Roman" w:hAnsi="Times New Roman"/>
          <w:color w:val="4F6228"/>
          <w:sz w:val="24"/>
          <w:szCs w:val="24"/>
        </w:rPr>
      </w:pPr>
    </w:p>
    <w:p w:rsidR="00AB33E1" w:rsidRPr="00FC4CEF" w:rsidRDefault="00AB33E1" w:rsidP="00FC4CEF">
      <w:pPr>
        <w:spacing w:after="0" w:line="360" w:lineRule="auto"/>
        <w:jc w:val="both"/>
        <w:rPr>
          <w:rFonts w:ascii="Times New Roman" w:hAnsi="Times New Roman"/>
          <w:color w:val="4F6228"/>
          <w:sz w:val="24"/>
          <w:szCs w:val="24"/>
        </w:rPr>
      </w:pPr>
    </w:p>
    <w:p w:rsidR="00BC30E4" w:rsidRPr="00FC4CEF" w:rsidRDefault="00BC30E4" w:rsidP="00FC4CEF">
      <w:pPr>
        <w:spacing w:after="0" w:line="360" w:lineRule="auto"/>
        <w:jc w:val="both"/>
        <w:rPr>
          <w:rFonts w:ascii="Times New Roman" w:hAnsi="Times New Roman"/>
          <w:color w:val="4F6228"/>
          <w:sz w:val="24"/>
          <w:szCs w:val="24"/>
        </w:rPr>
      </w:pPr>
    </w:p>
    <w:sectPr w:rsidR="00BC30E4" w:rsidRPr="00FC4CEF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25AF"/>
    <w:multiLevelType w:val="hybridMultilevel"/>
    <w:tmpl w:val="BFC2F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3"/>
  </w:num>
  <w:num w:numId="5">
    <w:abstractNumId w:val="18"/>
  </w:num>
  <w:num w:numId="6">
    <w:abstractNumId w:val="2"/>
  </w:num>
  <w:num w:numId="7">
    <w:abstractNumId w:val="7"/>
  </w:num>
  <w:num w:numId="8">
    <w:abstractNumId w:val="8"/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1"/>
  </w:num>
  <w:num w:numId="13">
    <w:abstractNumId w:val="4"/>
  </w:num>
  <w:num w:numId="14">
    <w:abstractNumId w:val="16"/>
  </w:num>
  <w:num w:numId="15">
    <w:abstractNumId w:val="9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8D"/>
    <w:rsid w:val="00010B98"/>
    <w:rsid w:val="00023BC2"/>
    <w:rsid w:val="000325B9"/>
    <w:rsid w:val="00032864"/>
    <w:rsid w:val="00035C17"/>
    <w:rsid w:val="00080EA1"/>
    <w:rsid w:val="000908D8"/>
    <w:rsid w:val="000A4CC9"/>
    <w:rsid w:val="000B28CB"/>
    <w:rsid w:val="000B3A36"/>
    <w:rsid w:val="000B68E3"/>
    <w:rsid w:val="000D2119"/>
    <w:rsid w:val="000D4869"/>
    <w:rsid w:val="000E7EEC"/>
    <w:rsid w:val="0012399D"/>
    <w:rsid w:val="00132BD4"/>
    <w:rsid w:val="00133C6B"/>
    <w:rsid w:val="00141D41"/>
    <w:rsid w:val="001611A6"/>
    <w:rsid w:val="00163475"/>
    <w:rsid w:val="00166C41"/>
    <w:rsid w:val="00182F23"/>
    <w:rsid w:val="001D0FC9"/>
    <w:rsid w:val="00210AA9"/>
    <w:rsid w:val="00214E1B"/>
    <w:rsid w:val="00226D49"/>
    <w:rsid w:val="002604F6"/>
    <w:rsid w:val="00283250"/>
    <w:rsid w:val="0028608A"/>
    <w:rsid w:val="002B3C6B"/>
    <w:rsid w:val="002E23E9"/>
    <w:rsid w:val="00305DE1"/>
    <w:rsid w:val="00333992"/>
    <w:rsid w:val="00335F49"/>
    <w:rsid w:val="00344CA5"/>
    <w:rsid w:val="00345DA8"/>
    <w:rsid w:val="00377FBF"/>
    <w:rsid w:val="003C2E8F"/>
    <w:rsid w:val="003C64E2"/>
    <w:rsid w:val="003D3B28"/>
    <w:rsid w:val="003D7E0D"/>
    <w:rsid w:val="003F1EA5"/>
    <w:rsid w:val="003F6F4F"/>
    <w:rsid w:val="0040655E"/>
    <w:rsid w:val="00412E79"/>
    <w:rsid w:val="0041429F"/>
    <w:rsid w:val="00427F12"/>
    <w:rsid w:val="00430768"/>
    <w:rsid w:val="00431C0F"/>
    <w:rsid w:val="00465E3B"/>
    <w:rsid w:val="004807D7"/>
    <w:rsid w:val="00484296"/>
    <w:rsid w:val="0051761C"/>
    <w:rsid w:val="0053029C"/>
    <w:rsid w:val="00544ED6"/>
    <w:rsid w:val="0055566D"/>
    <w:rsid w:val="00564580"/>
    <w:rsid w:val="0057078D"/>
    <w:rsid w:val="0059289B"/>
    <w:rsid w:val="005A0288"/>
    <w:rsid w:val="005A514A"/>
    <w:rsid w:val="005B16B1"/>
    <w:rsid w:val="005C4545"/>
    <w:rsid w:val="005E613E"/>
    <w:rsid w:val="005F58EE"/>
    <w:rsid w:val="006173C5"/>
    <w:rsid w:val="00624336"/>
    <w:rsid w:val="00625044"/>
    <w:rsid w:val="00625548"/>
    <w:rsid w:val="0062783E"/>
    <w:rsid w:val="00633396"/>
    <w:rsid w:val="0066739B"/>
    <w:rsid w:val="006A75FA"/>
    <w:rsid w:val="006C7B51"/>
    <w:rsid w:val="006D7737"/>
    <w:rsid w:val="00715E8B"/>
    <w:rsid w:val="00737652"/>
    <w:rsid w:val="00737B54"/>
    <w:rsid w:val="00737CA7"/>
    <w:rsid w:val="007879A3"/>
    <w:rsid w:val="007B08AF"/>
    <w:rsid w:val="007B36E7"/>
    <w:rsid w:val="007F2430"/>
    <w:rsid w:val="007F6F53"/>
    <w:rsid w:val="00827E26"/>
    <w:rsid w:val="00841959"/>
    <w:rsid w:val="0089020C"/>
    <w:rsid w:val="008A1C89"/>
    <w:rsid w:val="008B0357"/>
    <w:rsid w:val="008C61D3"/>
    <w:rsid w:val="008F0612"/>
    <w:rsid w:val="00903CA5"/>
    <w:rsid w:val="00910C5A"/>
    <w:rsid w:val="00913727"/>
    <w:rsid w:val="00950282"/>
    <w:rsid w:val="009548BB"/>
    <w:rsid w:val="00964E5A"/>
    <w:rsid w:val="009A0C2B"/>
    <w:rsid w:val="009C5FD5"/>
    <w:rsid w:val="009D1DB2"/>
    <w:rsid w:val="009E19BE"/>
    <w:rsid w:val="009E7ED8"/>
    <w:rsid w:val="009F3B20"/>
    <w:rsid w:val="00A11728"/>
    <w:rsid w:val="00A22EF1"/>
    <w:rsid w:val="00A35BAA"/>
    <w:rsid w:val="00A428C3"/>
    <w:rsid w:val="00A64407"/>
    <w:rsid w:val="00A64E1F"/>
    <w:rsid w:val="00A739E8"/>
    <w:rsid w:val="00AB302C"/>
    <w:rsid w:val="00AB33E1"/>
    <w:rsid w:val="00AB4EA3"/>
    <w:rsid w:val="00B222C6"/>
    <w:rsid w:val="00B459BF"/>
    <w:rsid w:val="00B55B3D"/>
    <w:rsid w:val="00B7026B"/>
    <w:rsid w:val="00B840DE"/>
    <w:rsid w:val="00BA25F8"/>
    <w:rsid w:val="00BC30E4"/>
    <w:rsid w:val="00BD20D1"/>
    <w:rsid w:val="00BD3C8D"/>
    <w:rsid w:val="00BD3F23"/>
    <w:rsid w:val="00BE126F"/>
    <w:rsid w:val="00BE74DD"/>
    <w:rsid w:val="00BF6115"/>
    <w:rsid w:val="00C14D15"/>
    <w:rsid w:val="00C3568B"/>
    <w:rsid w:val="00C67C8E"/>
    <w:rsid w:val="00C74170"/>
    <w:rsid w:val="00C74D8D"/>
    <w:rsid w:val="00CA7DD6"/>
    <w:rsid w:val="00CB0B6D"/>
    <w:rsid w:val="00CF018C"/>
    <w:rsid w:val="00D03CCE"/>
    <w:rsid w:val="00D1266E"/>
    <w:rsid w:val="00D1456A"/>
    <w:rsid w:val="00D21079"/>
    <w:rsid w:val="00D21692"/>
    <w:rsid w:val="00D27FCA"/>
    <w:rsid w:val="00D51514"/>
    <w:rsid w:val="00D663E5"/>
    <w:rsid w:val="00D76F4A"/>
    <w:rsid w:val="00D8622E"/>
    <w:rsid w:val="00DA1139"/>
    <w:rsid w:val="00DC25F8"/>
    <w:rsid w:val="00DE2521"/>
    <w:rsid w:val="00DE4705"/>
    <w:rsid w:val="00DF296D"/>
    <w:rsid w:val="00DF3111"/>
    <w:rsid w:val="00E166F2"/>
    <w:rsid w:val="00E37662"/>
    <w:rsid w:val="00E512C2"/>
    <w:rsid w:val="00E5511E"/>
    <w:rsid w:val="00EA489D"/>
    <w:rsid w:val="00EA59C5"/>
    <w:rsid w:val="00ED2D15"/>
    <w:rsid w:val="00EE2623"/>
    <w:rsid w:val="00EE7025"/>
    <w:rsid w:val="00EF3EC2"/>
    <w:rsid w:val="00F03080"/>
    <w:rsid w:val="00F058AC"/>
    <w:rsid w:val="00F2096E"/>
    <w:rsid w:val="00F23FFA"/>
    <w:rsid w:val="00F31873"/>
    <w:rsid w:val="00F333E2"/>
    <w:rsid w:val="00F37E51"/>
    <w:rsid w:val="00F4143A"/>
    <w:rsid w:val="00F64874"/>
    <w:rsid w:val="00F71A05"/>
    <w:rsid w:val="00F83E01"/>
    <w:rsid w:val="00F84F16"/>
    <w:rsid w:val="00F9062C"/>
    <w:rsid w:val="00FA2492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EEFA4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12C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Zlatica Naumovská</cp:lastModifiedBy>
  <cp:revision>2</cp:revision>
  <cp:lastPrinted>2012-11-08T12:34:00Z</cp:lastPrinted>
  <dcterms:created xsi:type="dcterms:W3CDTF">2017-12-15T08:34:00Z</dcterms:created>
  <dcterms:modified xsi:type="dcterms:W3CDTF">2017-12-15T08:34:00Z</dcterms:modified>
</cp:coreProperties>
</file>